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5" w:type="dxa"/>
        <w:tblInd w:w="-792" w:type="dxa"/>
        <w:tblLook w:val="01E0"/>
      </w:tblPr>
      <w:tblGrid>
        <w:gridCol w:w="4853"/>
        <w:gridCol w:w="333"/>
        <w:gridCol w:w="1902"/>
        <w:gridCol w:w="1096"/>
        <w:gridCol w:w="1551"/>
      </w:tblGrid>
      <w:tr w:rsidR="00E541F5" w:rsidRPr="00A046A9" w:rsidTr="001E3BE9">
        <w:trPr>
          <w:trHeight w:val="1002"/>
        </w:trPr>
        <w:tc>
          <w:tcPr>
            <w:tcW w:w="4853" w:type="dxa"/>
          </w:tcPr>
          <w:p w:rsidR="00E541F5" w:rsidRDefault="00E541F5" w:rsidP="001E3BE9"/>
          <w:p w:rsidR="00E541F5" w:rsidRPr="00A046A9" w:rsidRDefault="00E541F5" w:rsidP="001E3BE9">
            <w:r>
              <w:rPr>
                <w:noProof/>
              </w:rPr>
              <w:drawing>
                <wp:inline distT="0" distB="0" distL="0" distR="0">
                  <wp:extent cx="457200" cy="447675"/>
                  <wp:effectExtent l="19050" t="0" r="0" b="0"/>
                  <wp:docPr id="1" name="Εικόνα 1" descr="ethnosi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ethnosi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  <w:gridSpan w:val="4"/>
          </w:tcPr>
          <w:p w:rsidR="00E541F5" w:rsidRPr="005D66BD" w:rsidRDefault="00E541F5" w:rsidP="001E3BE9">
            <w:pPr>
              <w:ind w:left="432"/>
              <w:rPr>
                <w:color w:val="FF0000"/>
                <w:lang w:val="en-US"/>
              </w:rPr>
            </w:pPr>
            <w:r w:rsidRPr="005D66BD">
              <w:rPr>
                <w:color w:val="FF0000"/>
                <w:lang w:val="en-US"/>
              </w:rPr>
              <w:t xml:space="preserve">                          </w:t>
            </w:r>
          </w:p>
          <w:p w:rsidR="00E541F5" w:rsidRPr="005D66BD" w:rsidRDefault="00E541F5" w:rsidP="001E3BE9">
            <w:pPr>
              <w:ind w:left="432"/>
              <w:rPr>
                <w:color w:val="FF0000"/>
              </w:rPr>
            </w:pPr>
          </w:p>
        </w:tc>
      </w:tr>
      <w:tr w:rsidR="00E541F5" w:rsidRPr="00F911A0" w:rsidTr="001E3BE9">
        <w:trPr>
          <w:trHeight w:val="2549"/>
        </w:trPr>
        <w:tc>
          <w:tcPr>
            <w:tcW w:w="7088" w:type="dxa"/>
            <w:gridSpan w:val="3"/>
          </w:tcPr>
          <w:p w:rsidR="00E541F5" w:rsidRPr="00F911A0" w:rsidRDefault="00E541F5" w:rsidP="001E3BE9">
            <w:pPr>
              <w:ind w:left="-108"/>
              <w:rPr>
                <w:b/>
                <w:color w:val="000000" w:themeColor="text1"/>
              </w:rPr>
            </w:pPr>
            <w:r w:rsidRPr="00F911A0">
              <w:rPr>
                <w:b/>
                <w:color w:val="000000" w:themeColor="text1"/>
              </w:rPr>
              <w:t>ΕΛΛΗΝΙΚΗ ΔΗΜΟΚΡΑΤΙΑ</w:t>
            </w:r>
          </w:p>
          <w:p w:rsidR="00E541F5" w:rsidRPr="00F911A0" w:rsidRDefault="00E541F5" w:rsidP="001E3BE9">
            <w:pPr>
              <w:ind w:left="-108"/>
              <w:rPr>
                <w:b/>
                <w:color w:val="000000" w:themeColor="text1"/>
              </w:rPr>
            </w:pPr>
            <w:r w:rsidRPr="00F911A0">
              <w:rPr>
                <w:b/>
                <w:color w:val="000000" w:themeColor="text1"/>
              </w:rPr>
              <w:t xml:space="preserve">ΥΠΟΥΡΓΕΙΟ ΥΓΕΙΑΣ </w:t>
            </w:r>
          </w:p>
          <w:p w:rsidR="00E541F5" w:rsidRPr="00F911A0" w:rsidRDefault="00E541F5" w:rsidP="001E3BE9">
            <w:pPr>
              <w:ind w:left="-108"/>
              <w:rPr>
                <w:b/>
                <w:color w:val="000000" w:themeColor="text1"/>
              </w:rPr>
            </w:pPr>
            <w:r w:rsidRPr="00F911A0">
              <w:rPr>
                <w:b/>
                <w:color w:val="000000" w:themeColor="text1"/>
              </w:rPr>
              <w:t>7</w:t>
            </w:r>
            <w:r w:rsidRPr="00F911A0">
              <w:rPr>
                <w:b/>
                <w:color w:val="000000" w:themeColor="text1"/>
                <w:vertAlign w:val="superscript"/>
              </w:rPr>
              <w:t>η</w:t>
            </w:r>
            <w:r w:rsidRPr="00F911A0">
              <w:rPr>
                <w:b/>
                <w:color w:val="000000" w:themeColor="text1"/>
              </w:rPr>
              <w:t xml:space="preserve"> ΥΓΕΙΟΝΟΜΙΚΗ ΠΕΡΙΦΕΡΕΙΑ ΚΡΗΤΗΣ</w:t>
            </w:r>
          </w:p>
          <w:p w:rsidR="00E541F5" w:rsidRPr="00F911A0" w:rsidRDefault="00E541F5" w:rsidP="001E3BE9">
            <w:pPr>
              <w:ind w:left="-108"/>
              <w:rPr>
                <w:b/>
                <w:color w:val="000000" w:themeColor="text1"/>
              </w:rPr>
            </w:pPr>
          </w:p>
          <w:p w:rsidR="00E541F5" w:rsidRPr="00F911A0" w:rsidRDefault="00E541F5" w:rsidP="001E3BE9">
            <w:pPr>
              <w:ind w:left="-108"/>
              <w:rPr>
                <w:b/>
                <w:color w:val="000000" w:themeColor="text1"/>
              </w:rPr>
            </w:pPr>
            <w:r w:rsidRPr="00F911A0">
              <w:rPr>
                <w:b/>
                <w:color w:val="000000" w:themeColor="text1"/>
              </w:rPr>
              <w:t xml:space="preserve">ΠΕΔΥ – </w:t>
            </w:r>
            <w:r w:rsidR="00F911A0" w:rsidRPr="00F911A0">
              <w:rPr>
                <w:b/>
                <w:color w:val="000000" w:themeColor="text1"/>
              </w:rPr>
              <w:t>ΜΟΝΑΔΑ</w:t>
            </w:r>
            <w:r w:rsidRPr="00F911A0">
              <w:rPr>
                <w:b/>
                <w:color w:val="000000" w:themeColor="text1"/>
              </w:rPr>
              <w:t xml:space="preserve"> ΥΓΕΙΑΣ </w:t>
            </w:r>
            <w:r w:rsidR="00F911A0" w:rsidRPr="00F911A0">
              <w:rPr>
                <w:b/>
                <w:color w:val="000000" w:themeColor="text1"/>
              </w:rPr>
              <w:t>ΧΑΝΙΩΝ</w:t>
            </w:r>
          </w:p>
          <w:p w:rsidR="00E541F5" w:rsidRPr="00F911A0" w:rsidRDefault="00E541F5" w:rsidP="001E3BE9">
            <w:pPr>
              <w:rPr>
                <w:color w:val="000000" w:themeColor="text1"/>
              </w:rPr>
            </w:pPr>
            <w:r w:rsidRPr="00F911A0">
              <w:rPr>
                <w:color w:val="000000" w:themeColor="text1"/>
              </w:rPr>
              <w:t xml:space="preserve">Πληροφορίες: </w:t>
            </w:r>
            <w:proofErr w:type="spellStart"/>
            <w:r w:rsidR="00F911A0" w:rsidRPr="00F911A0">
              <w:rPr>
                <w:color w:val="000000" w:themeColor="text1"/>
              </w:rPr>
              <w:t>Μεσαρχάκης</w:t>
            </w:r>
            <w:proofErr w:type="spellEnd"/>
            <w:r w:rsidR="00F911A0" w:rsidRPr="00F911A0">
              <w:rPr>
                <w:color w:val="000000" w:themeColor="text1"/>
              </w:rPr>
              <w:t xml:space="preserve"> Π, </w:t>
            </w:r>
            <w:proofErr w:type="spellStart"/>
            <w:r w:rsidR="00F911A0" w:rsidRPr="00F911A0">
              <w:rPr>
                <w:color w:val="000000" w:themeColor="text1"/>
              </w:rPr>
              <w:t>Λιακοπούλου</w:t>
            </w:r>
            <w:proofErr w:type="spellEnd"/>
            <w:r w:rsidR="00F911A0" w:rsidRPr="00F911A0">
              <w:rPr>
                <w:color w:val="000000" w:themeColor="text1"/>
              </w:rPr>
              <w:t xml:space="preserve"> Κ.</w:t>
            </w:r>
          </w:p>
          <w:p w:rsidR="00E541F5" w:rsidRPr="00F911A0" w:rsidRDefault="00E541F5" w:rsidP="001E3BE9">
            <w:pPr>
              <w:rPr>
                <w:color w:val="000000" w:themeColor="text1"/>
              </w:rPr>
            </w:pPr>
            <w:r w:rsidRPr="00F911A0">
              <w:rPr>
                <w:color w:val="000000" w:themeColor="text1"/>
              </w:rPr>
              <w:t>Τηλέφωνο: 28</w:t>
            </w:r>
            <w:r w:rsidR="00F911A0" w:rsidRPr="00F911A0">
              <w:rPr>
                <w:color w:val="000000" w:themeColor="text1"/>
              </w:rPr>
              <w:t>210-24668,669</w:t>
            </w:r>
          </w:p>
          <w:p w:rsidR="00E541F5" w:rsidRPr="00F911A0" w:rsidRDefault="00E541F5" w:rsidP="001E3BE9">
            <w:pPr>
              <w:ind w:left="-108" w:firstLine="108"/>
              <w:rPr>
                <w:color w:val="000000" w:themeColor="text1"/>
              </w:rPr>
            </w:pPr>
            <w:proofErr w:type="spellStart"/>
            <w:r w:rsidRPr="00F911A0">
              <w:rPr>
                <w:color w:val="000000" w:themeColor="text1"/>
              </w:rPr>
              <w:t>Τηλεο</w:t>
            </w:r>
            <w:proofErr w:type="spellEnd"/>
            <w:r w:rsidRPr="00F911A0">
              <w:rPr>
                <w:color w:val="000000" w:themeColor="text1"/>
              </w:rPr>
              <w:t>-ομοιοτυπία (</w:t>
            </w:r>
            <w:r w:rsidRPr="00F911A0">
              <w:rPr>
                <w:color w:val="000000" w:themeColor="text1"/>
                <w:lang w:val="en-US"/>
              </w:rPr>
              <w:t>fax</w:t>
            </w:r>
            <w:r w:rsidRPr="00F911A0">
              <w:rPr>
                <w:color w:val="000000" w:themeColor="text1"/>
              </w:rPr>
              <w:t>): 28</w:t>
            </w:r>
            <w:r w:rsidR="00F911A0" w:rsidRPr="00F911A0">
              <w:rPr>
                <w:color w:val="000000" w:themeColor="text1"/>
              </w:rPr>
              <w:t>210-24647</w:t>
            </w:r>
            <w:r w:rsidR="00F911A0">
              <w:rPr>
                <w:color w:val="000000" w:themeColor="text1"/>
              </w:rPr>
              <w:t>, 24664</w:t>
            </w:r>
          </w:p>
          <w:p w:rsidR="00E541F5" w:rsidRPr="00F911A0" w:rsidRDefault="00E541F5" w:rsidP="00F911A0">
            <w:pPr>
              <w:ind w:left="-108" w:firstLine="108"/>
              <w:rPr>
                <w:color w:val="000000" w:themeColor="text1"/>
              </w:rPr>
            </w:pPr>
            <w:r w:rsidRPr="00F911A0">
              <w:rPr>
                <w:color w:val="000000" w:themeColor="text1"/>
              </w:rPr>
              <w:t>Ηλεκτρονική Δ/</w:t>
            </w:r>
            <w:proofErr w:type="spellStart"/>
            <w:r w:rsidRPr="00F911A0">
              <w:rPr>
                <w:color w:val="000000" w:themeColor="text1"/>
              </w:rPr>
              <w:t>νση</w:t>
            </w:r>
            <w:proofErr w:type="spellEnd"/>
            <w:r w:rsidRPr="00F911A0">
              <w:rPr>
                <w:color w:val="000000" w:themeColor="text1"/>
              </w:rPr>
              <w:t xml:space="preserve"> (</w:t>
            </w:r>
            <w:r w:rsidRPr="00F911A0">
              <w:rPr>
                <w:color w:val="000000" w:themeColor="text1"/>
                <w:lang w:val="en-US"/>
              </w:rPr>
              <w:t>e</w:t>
            </w:r>
            <w:r w:rsidRPr="00F911A0">
              <w:rPr>
                <w:color w:val="000000" w:themeColor="text1"/>
              </w:rPr>
              <w:t>-</w:t>
            </w:r>
            <w:r w:rsidRPr="00F911A0">
              <w:rPr>
                <w:color w:val="000000" w:themeColor="text1"/>
                <w:lang w:val="en-US"/>
              </w:rPr>
              <w:t>mail</w:t>
            </w:r>
            <w:r w:rsidRPr="00F911A0">
              <w:rPr>
                <w:color w:val="000000" w:themeColor="text1"/>
              </w:rPr>
              <w:t xml:space="preserve">): </w:t>
            </w:r>
            <w:proofErr w:type="spellStart"/>
            <w:r w:rsidR="00F911A0" w:rsidRPr="00F911A0">
              <w:rPr>
                <w:color w:val="000000" w:themeColor="text1"/>
                <w:lang w:val="en-US"/>
              </w:rPr>
              <w:t>pedychania</w:t>
            </w:r>
            <w:proofErr w:type="spellEnd"/>
            <w:r w:rsidR="00F911A0" w:rsidRPr="00F911A0">
              <w:rPr>
                <w:color w:val="000000" w:themeColor="text1"/>
              </w:rPr>
              <w:t>@</w:t>
            </w:r>
            <w:proofErr w:type="spellStart"/>
            <w:r w:rsidR="00F911A0" w:rsidRPr="00F911A0">
              <w:rPr>
                <w:color w:val="000000" w:themeColor="text1"/>
                <w:lang w:val="en-US"/>
              </w:rPr>
              <w:t>hc</w:t>
            </w:r>
            <w:proofErr w:type="spellEnd"/>
            <w:r w:rsidR="00F911A0" w:rsidRPr="00F911A0">
              <w:rPr>
                <w:color w:val="000000" w:themeColor="text1"/>
              </w:rPr>
              <w:t>-</w:t>
            </w:r>
            <w:proofErr w:type="spellStart"/>
            <w:r w:rsidR="00F911A0" w:rsidRPr="00F911A0">
              <w:rPr>
                <w:color w:val="000000" w:themeColor="text1"/>
                <w:lang w:val="en-US"/>
              </w:rPr>
              <w:t>crete</w:t>
            </w:r>
            <w:proofErr w:type="spellEnd"/>
            <w:r w:rsidR="00F911A0" w:rsidRPr="00F911A0">
              <w:rPr>
                <w:color w:val="000000" w:themeColor="text1"/>
              </w:rPr>
              <w:t>.</w:t>
            </w:r>
            <w:proofErr w:type="spellStart"/>
            <w:r w:rsidR="00F911A0" w:rsidRPr="00F911A0">
              <w:rPr>
                <w:color w:val="000000" w:themeColor="text1"/>
                <w:lang w:val="en-US"/>
              </w:rPr>
              <w:t>gr</w:t>
            </w:r>
            <w:proofErr w:type="spellEnd"/>
          </w:p>
        </w:tc>
        <w:tc>
          <w:tcPr>
            <w:tcW w:w="2647" w:type="dxa"/>
            <w:gridSpan w:val="2"/>
          </w:tcPr>
          <w:p w:rsidR="00E541F5" w:rsidRPr="00F911A0" w:rsidRDefault="00E541F5" w:rsidP="001E3BE9">
            <w:pPr>
              <w:ind w:right="-1126"/>
              <w:rPr>
                <w:color w:val="000000" w:themeColor="text1"/>
                <w:sz w:val="20"/>
                <w:szCs w:val="20"/>
              </w:rPr>
            </w:pPr>
            <w:r w:rsidRPr="00F911A0">
              <w:rPr>
                <w:color w:val="000000" w:themeColor="text1"/>
                <w:sz w:val="20"/>
                <w:szCs w:val="20"/>
              </w:rPr>
              <w:t xml:space="preserve">Ημερομηνία: </w:t>
            </w:r>
            <w:r w:rsidR="00F911A0" w:rsidRPr="00705B00">
              <w:rPr>
                <w:b/>
                <w:color w:val="000000" w:themeColor="text1"/>
                <w:sz w:val="20"/>
                <w:szCs w:val="20"/>
              </w:rPr>
              <w:t>04</w:t>
            </w:r>
            <w:r w:rsidRPr="00705B00">
              <w:rPr>
                <w:b/>
                <w:color w:val="000000" w:themeColor="text1"/>
                <w:sz w:val="20"/>
                <w:szCs w:val="20"/>
              </w:rPr>
              <w:t>/1</w:t>
            </w:r>
            <w:r w:rsidR="00F911A0" w:rsidRPr="00705B00">
              <w:rPr>
                <w:b/>
                <w:color w:val="000000" w:themeColor="text1"/>
                <w:sz w:val="20"/>
                <w:szCs w:val="20"/>
              </w:rPr>
              <w:t>2</w:t>
            </w:r>
            <w:r w:rsidRPr="00705B00">
              <w:rPr>
                <w:b/>
                <w:color w:val="000000" w:themeColor="text1"/>
                <w:sz w:val="20"/>
                <w:szCs w:val="20"/>
              </w:rPr>
              <w:t>/2015</w:t>
            </w:r>
          </w:p>
          <w:p w:rsidR="00E541F5" w:rsidRPr="00F911A0" w:rsidRDefault="00E541F5" w:rsidP="001E3BE9">
            <w:pPr>
              <w:ind w:left="432"/>
              <w:rPr>
                <w:color w:val="000000" w:themeColor="text1"/>
                <w:sz w:val="20"/>
                <w:szCs w:val="20"/>
              </w:rPr>
            </w:pPr>
          </w:p>
          <w:p w:rsidR="00E541F5" w:rsidRPr="00F911A0" w:rsidRDefault="00E541F5" w:rsidP="001E3BE9">
            <w:pPr>
              <w:rPr>
                <w:color w:val="000000" w:themeColor="text1"/>
                <w:sz w:val="20"/>
                <w:szCs w:val="20"/>
              </w:rPr>
            </w:pPr>
            <w:r w:rsidRPr="00F911A0">
              <w:rPr>
                <w:color w:val="000000" w:themeColor="text1"/>
                <w:sz w:val="20"/>
                <w:szCs w:val="20"/>
              </w:rPr>
              <w:t xml:space="preserve">Αρ. </w:t>
            </w:r>
            <w:proofErr w:type="spellStart"/>
            <w:r w:rsidRPr="00F911A0">
              <w:rPr>
                <w:color w:val="000000" w:themeColor="text1"/>
                <w:sz w:val="20"/>
                <w:szCs w:val="20"/>
              </w:rPr>
              <w:t>Πρωτ</w:t>
            </w:r>
            <w:proofErr w:type="spellEnd"/>
            <w:r w:rsidRPr="00F911A0">
              <w:rPr>
                <w:color w:val="000000" w:themeColor="text1"/>
                <w:sz w:val="20"/>
                <w:szCs w:val="20"/>
              </w:rPr>
              <w:t xml:space="preserve">.: </w:t>
            </w:r>
            <w:r w:rsidR="00705B00" w:rsidRPr="00705B00">
              <w:rPr>
                <w:b/>
                <w:color w:val="000000" w:themeColor="text1"/>
                <w:sz w:val="20"/>
                <w:szCs w:val="20"/>
              </w:rPr>
              <w:t>1394</w:t>
            </w:r>
          </w:p>
          <w:p w:rsidR="00E541F5" w:rsidRPr="00F911A0" w:rsidRDefault="00E541F5" w:rsidP="001E3BE9">
            <w:pPr>
              <w:ind w:left="432"/>
              <w:rPr>
                <w:color w:val="000000" w:themeColor="text1"/>
                <w:sz w:val="20"/>
                <w:szCs w:val="20"/>
              </w:rPr>
            </w:pPr>
          </w:p>
          <w:p w:rsidR="00E541F5" w:rsidRPr="00F911A0" w:rsidRDefault="00E541F5" w:rsidP="001E3BE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E541F5" w:rsidRPr="00A046A9" w:rsidTr="001E3BE9">
        <w:trPr>
          <w:trHeight w:val="818"/>
        </w:trPr>
        <w:tc>
          <w:tcPr>
            <w:tcW w:w="5186" w:type="dxa"/>
            <w:gridSpan w:val="2"/>
          </w:tcPr>
          <w:p w:rsidR="00E541F5" w:rsidRPr="00A046A9" w:rsidRDefault="00E541F5" w:rsidP="001E3BE9"/>
        </w:tc>
        <w:tc>
          <w:tcPr>
            <w:tcW w:w="4549" w:type="dxa"/>
            <w:gridSpan w:val="3"/>
          </w:tcPr>
          <w:p w:rsidR="00E541F5" w:rsidRDefault="00E541F5" w:rsidP="001E3BE9">
            <w:r w:rsidRPr="00AF4591">
              <w:rPr>
                <w:b/>
              </w:rPr>
              <w:t xml:space="preserve">                 ΠΡΟΣ: </w:t>
            </w:r>
          </w:p>
          <w:p w:rsidR="00E541F5" w:rsidRPr="006E6A3D" w:rsidRDefault="00E541F5" w:rsidP="001E3BE9">
            <w:r>
              <w:t xml:space="preserve">  ΚΑΘΕ  ΕΝΔΙΑΦΕΡΟΜΕΝΟ </w:t>
            </w:r>
          </w:p>
        </w:tc>
      </w:tr>
      <w:tr w:rsidR="00E541F5" w:rsidRPr="00F911A0" w:rsidTr="001E3BE9">
        <w:trPr>
          <w:gridAfter w:val="1"/>
          <w:wAfter w:w="1551" w:type="dxa"/>
          <w:trHeight w:val="436"/>
        </w:trPr>
        <w:tc>
          <w:tcPr>
            <w:tcW w:w="8184" w:type="dxa"/>
            <w:gridSpan w:val="4"/>
          </w:tcPr>
          <w:p w:rsidR="00E541F5" w:rsidRPr="00F911A0" w:rsidRDefault="00E541F5" w:rsidP="001E3BE9">
            <w:pPr>
              <w:rPr>
                <w:b/>
                <w:color w:val="000000" w:themeColor="text1"/>
              </w:rPr>
            </w:pPr>
          </w:p>
          <w:p w:rsidR="00E541F5" w:rsidRPr="00F911A0" w:rsidRDefault="00E541F5" w:rsidP="00A66552">
            <w:pPr>
              <w:ind w:left="1152" w:hanging="1152"/>
              <w:jc w:val="both"/>
              <w:rPr>
                <w:b/>
                <w:color w:val="000000" w:themeColor="text1"/>
              </w:rPr>
            </w:pPr>
            <w:r w:rsidRPr="00F911A0">
              <w:rPr>
                <w:b/>
                <w:color w:val="000000" w:themeColor="text1"/>
              </w:rPr>
              <w:t xml:space="preserve">ΘΕΜΑ: </w:t>
            </w:r>
            <w:r w:rsidRPr="00F911A0">
              <w:rPr>
                <w:color w:val="000000" w:themeColor="text1"/>
              </w:rPr>
              <w:t xml:space="preserve">«Πρόσκληση εκδήλωσης ενδιαφέροντος προμήθειας </w:t>
            </w:r>
            <w:r w:rsidR="00F911A0" w:rsidRPr="00F911A0">
              <w:rPr>
                <w:b/>
                <w:color w:val="000000" w:themeColor="text1"/>
              </w:rPr>
              <w:t>3.000</w:t>
            </w:r>
            <w:r w:rsidRPr="00F911A0">
              <w:rPr>
                <w:color w:val="000000" w:themeColor="text1"/>
              </w:rPr>
              <w:t xml:space="preserve"> λίτρων πετρελαίου θέρμανσης του ΠΕΔΥ- </w:t>
            </w:r>
            <w:r w:rsidR="00F911A0" w:rsidRPr="00F911A0">
              <w:rPr>
                <w:color w:val="000000" w:themeColor="text1"/>
                <w:lang w:val="en-US"/>
              </w:rPr>
              <w:t>M</w:t>
            </w:r>
            <w:proofErr w:type="spellStart"/>
            <w:r w:rsidR="00F911A0" w:rsidRPr="00F911A0">
              <w:rPr>
                <w:color w:val="000000" w:themeColor="text1"/>
              </w:rPr>
              <w:t>ονάδα</w:t>
            </w:r>
            <w:proofErr w:type="spellEnd"/>
            <w:r w:rsidRPr="00F911A0">
              <w:rPr>
                <w:color w:val="000000" w:themeColor="text1"/>
              </w:rPr>
              <w:t xml:space="preserve"> Υγείας </w:t>
            </w:r>
            <w:r w:rsidR="00F911A0" w:rsidRPr="00F911A0">
              <w:rPr>
                <w:color w:val="000000" w:themeColor="text1"/>
              </w:rPr>
              <w:t>Χανίων</w:t>
            </w:r>
            <w:r w:rsidRPr="00F911A0">
              <w:rPr>
                <w:color w:val="000000" w:themeColor="text1"/>
              </w:rPr>
              <w:t>»</w:t>
            </w:r>
          </w:p>
        </w:tc>
      </w:tr>
    </w:tbl>
    <w:p w:rsidR="00E541F5" w:rsidRPr="00BD1EA9" w:rsidRDefault="00E541F5" w:rsidP="00E541F5">
      <w:pPr>
        <w:ind w:right="-180"/>
        <w:jc w:val="both"/>
        <w:rPr>
          <w:color w:val="000000"/>
        </w:rPr>
      </w:pPr>
    </w:p>
    <w:p w:rsidR="00E541F5" w:rsidRPr="00BD1EA9" w:rsidRDefault="00E541F5" w:rsidP="00E541F5">
      <w:pPr>
        <w:jc w:val="both"/>
      </w:pPr>
    </w:p>
    <w:p w:rsidR="00E541F5" w:rsidRPr="00BD1EA9" w:rsidRDefault="00E541F5" w:rsidP="00E541F5">
      <w:pPr>
        <w:jc w:val="both"/>
      </w:pPr>
    </w:p>
    <w:p w:rsidR="00E541F5" w:rsidRDefault="00E541F5" w:rsidP="00E541F5">
      <w:pPr>
        <w:ind w:left="-900" w:right="-180"/>
        <w:jc w:val="both"/>
      </w:pPr>
      <w:r w:rsidRPr="00BD1EA9">
        <w:t xml:space="preserve">Προκειμένου το </w:t>
      </w:r>
      <w:r w:rsidR="00F911A0" w:rsidRPr="00F911A0">
        <w:rPr>
          <w:color w:val="000000" w:themeColor="text1"/>
        </w:rPr>
        <w:t>ΠΕΔΥ-</w:t>
      </w:r>
      <w:r w:rsidR="00F911A0" w:rsidRPr="00F911A0">
        <w:rPr>
          <w:color w:val="000000" w:themeColor="text1"/>
          <w:lang w:val="en-US"/>
        </w:rPr>
        <w:t>M</w:t>
      </w:r>
      <w:proofErr w:type="spellStart"/>
      <w:r w:rsidR="00F911A0" w:rsidRPr="00F911A0">
        <w:rPr>
          <w:color w:val="000000" w:themeColor="text1"/>
        </w:rPr>
        <w:t>ονάδα</w:t>
      </w:r>
      <w:proofErr w:type="spellEnd"/>
      <w:r w:rsidR="00F911A0" w:rsidRPr="00F911A0">
        <w:rPr>
          <w:color w:val="000000" w:themeColor="text1"/>
        </w:rPr>
        <w:t xml:space="preserve"> Υγείας Χανίων</w:t>
      </w:r>
      <w:r w:rsidR="00F911A0" w:rsidRPr="00BD1EA9">
        <w:t xml:space="preserve"> </w:t>
      </w:r>
      <w:r w:rsidRPr="00BD1EA9">
        <w:t>να προβεί στη προμήθεια</w:t>
      </w:r>
      <w:r>
        <w:t xml:space="preserve"> </w:t>
      </w:r>
      <w:r w:rsidR="00F911A0">
        <w:rPr>
          <w:b/>
        </w:rPr>
        <w:t>3.000</w:t>
      </w:r>
      <w:r>
        <w:t xml:space="preserve"> λίτρων</w:t>
      </w:r>
      <w:r w:rsidRPr="00BD1EA9">
        <w:t xml:space="preserve"> </w:t>
      </w:r>
      <w:r>
        <w:t xml:space="preserve">πετρελαίου θέρμανσης για τον μήνα Δεκέμβριο 2015, </w:t>
      </w:r>
      <w:r w:rsidRPr="00BD1EA9">
        <w:t xml:space="preserve">παρακαλούμε να καταθέσετε την προσφορά σας έως </w:t>
      </w:r>
      <w:r w:rsidRPr="00BC593F">
        <w:t xml:space="preserve">την </w:t>
      </w:r>
      <w:r w:rsidR="00A66552" w:rsidRPr="00A66552">
        <w:rPr>
          <w:b/>
          <w:u w:val="single"/>
        </w:rPr>
        <w:t>Τετάρτη 09/12/</w:t>
      </w:r>
      <w:r w:rsidR="00A66552" w:rsidRPr="00A66552">
        <w:rPr>
          <w:b/>
          <w:color w:val="000000" w:themeColor="text1"/>
          <w:u w:val="single"/>
        </w:rPr>
        <w:t>2015</w:t>
      </w:r>
      <w:r w:rsidRPr="00A66552">
        <w:rPr>
          <w:b/>
          <w:color w:val="000000" w:themeColor="text1"/>
          <w:u w:val="single"/>
        </w:rPr>
        <w:t xml:space="preserve">  και ώρα  14:00 </w:t>
      </w:r>
      <w:proofErr w:type="spellStart"/>
      <w:r w:rsidRPr="00A66552">
        <w:rPr>
          <w:b/>
          <w:color w:val="000000" w:themeColor="text1"/>
          <w:u w:val="single"/>
        </w:rPr>
        <w:t>μ.μ</w:t>
      </w:r>
      <w:proofErr w:type="spellEnd"/>
      <w:r w:rsidRPr="00BC593F">
        <w:t xml:space="preserve">  στο Γραφείο Δ/</w:t>
      </w:r>
      <w:proofErr w:type="spellStart"/>
      <w:r w:rsidRPr="00BC593F">
        <w:t>ντή</w:t>
      </w:r>
      <w:proofErr w:type="spellEnd"/>
      <w:r w:rsidRPr="00BC593F">
        <w:t xml:space="preserve">  του</w:t>
      </w:r>
      <w:r w:rsidR="00A66552" w:rsidRPr="00A66552">
        <w:rPr>
          <w:color w:val="000000" w:themeColor="text1"/>
        </w:rPr>
        <w:t xml:space="preserve"> </w:t>
      </w:r>
      <w:r w:rsidR="00A66552" w:rsidRPr="00F911A0">
        <w:rPr>
          <w:color w:val="000000" w:themeColor="text1"/>
        </w:rPr>
        <w:t>ΠΕΔΥ-</w:t>
      </w:r>
      <w:r w:rsidR="00A66552" w:rsidRPr="00F911A0">
        <w:rPr>
          <w:color w:val="000000" w:themeColor="text1"/>
          <w:lang w:val="en-US"/>
        </w:rPr>
        <w:t>M</w:t>
      </w:r>
      <w:proofErr w:type="spellStart"/>
      <w:r w:rsidR="00A66552" w:rsidRPr="00F911A0">
        <w:rPr>
          <w:color w:val="000000" w:themeColor="text1"/>
        </w:rPr>
        <w:t>ονάδα</w:t>
      </w:r>
      <w:proofErr w:type="spellEnd"/>
      <w:r w:rsidR="00A66552" w:rsidRPr="00F911A0">
        <w:rPr>
          <w:color w:val="000000" w:themeColor="text1"/>
        </w:rPr>
        <w:t xml:space="preserve"> Υγείας Χανίων</w:t>
      </w:r>
      <w:r w:rsidRPr="00BC593F">
        <w:t xml:space="preserve"> , λόγω του κατεπείγοντος.</w:t>
      </w:r>
    </w:p>
    <w:p w:rsidR="00E541F5" w:rsidRDefault="00E541F5" w:rsidP="00E541F5">
      <w:pPr>
        <w:ind w:left="-900" w:right="-180"/>
        <w:jc w:val="both"/>
      </w:pPr>
      <w:r w:rsidRPr="00BD4CC8">
        <w:rPr>
          <w:b/>
        </w:rPr>
        <w:t xml:space="preserve"> </w:t>
      </w:r>
      <w:r>
        <w:rPr>
          <w:b/>
        </w:rPr>
        <w:t xml:space="preserve">Η τιμή προμήθειας του πετρελαίου θέρμανσης  θα προκύψει </w:t>
      </w:r>
      <w:r w:rsidRPr="00586D05">
        <w:rPr>
          <w:b/>
        </w:rPr>
        <w:t>με ποσοστό έκπτωσης επί της εκάστοτε διαμορφούμενης μέσης λιανικής τιμής κατά την ημέρα παράδοσης του είδους όπως αυτή προσδιορίζεται από την Δ/</w:t>
      </w:r>
      <w:proofErr w:type="spellStart"/>
      <w:r w:rsidRPr="00586D05">
        <w:rPr>
          <w:b/>
        </w:rPr>
        <w:t>νση</w:t>
      </w:r>
      <w:proofErr w:type="spellEnd"/>
      <w:r w:rsidRPr="00586D05">
        <w:rPr>
          <w:b/>
        </w:rPr>
        <w:t xml:space="preserve"> Εμπορίου του </w:t>
      </w:r>
      <w:r w:rsidRPr="00A66552">
        <w:rPr>
          <w:b/>
          <w:color w:val="000000" w:themeColor="text1"/>
        </w:rPr>
        <w:t xml:space="preserve">Ν. </w:t>
      </w:r>
      <w:r w:rsidR="00A66552" w:rsidRPr="00A66552">
        <w:rPr>
          <w:b/>
          <w:color w:val="000000" w:themeColor="text1"/>
        </w:rPr>
        <w:t>Χανίων</w:t>
      </w:r>
      <w:r w:rsidRPr="00586D05">
        <w:rPr>
          <w:b/>
        </w:rPr>
        <w:t xml:space="preserve">, και σε συνολική </w:t>
      </w:r>
      <w:r>
        <w:rPr>
          <w:b/>
        </w:rPr>
        <w:t xml:space="preserve">δαπάνη </w:t>
      </w:r>
      <w:r w:rsidRPr="00586D05">
        <w:rPr>
          <w:b/>
        </w:rPr>
        <w:t xml:space="preserve"> </w:t>
      </w:r>
      <w:r w:rsidRPr="00586D05">
        <w:rPr>
          <w:u w:val="single"/>
        </w:rPr>
        <w:t xml:space="preserve">όχι </w:t>
      </w:r>
      <w:r w:rsidRPr="00586D05">
        <w:rPr>
          <w:b/>
        </w:rPr>
        <w:t xml:space="preserve">ανώτερη της εγκεκριμένης δαπάνης </w:t>
      </w:r>
      <w:r w:rsidRPr="00A66552">
        <w:rPr>
          <w:b/>
          <w:color w:val="000000" w:themeColor="text1"/>
        </w:rPr>
        <w:t>(</w:t>
      </w:r>
      <w:r w:rsidR="00A66552" w:rsidRPr="00A66552">
        <w:rPr>
          <w:b/>
          <w:color w:val="000000" w:themeColor="text1"/>
        </w:rPr>
        <w:t>2.640</w:t>
      </w:r>
      <w:r w:rsidRPr="00A66552">
        <w:rPr>
          <w:b/>
          <w:color w:val="000000" w:themeColor="text1"/>
        </w:rPr>
        <w:t>,00€).</w:t>
      </w:r>
    </w:p>
    <w:p w:rsidR="00E541F5" w:rsidRDefault="00E541F5" w:rsidP="00E541F5">
      <w:pPr>
        <w:ind w:left="-900" w:right="-180"/>
        <w:jc w:val="both"/>
        <w:rPr>
          <w:b/>
        </w:rPr>
      </w:pPr>
      <w:r w:rsidRPr="00EE07F8">
        <w:rPr>
          <w:b/>
        </w:rPr>
        <w:t>Στην τιμή τ</w:t>
      </w:r>
      <w:r>
        <w:rPr>
          <w:b/>
        </w:rPr>
        <w:t>ου υπό προμήθεια πετρελαίου</w:t>
      </w:r>
      <w:r w:rsidRPr="00EE07F8">
        <w:rPr>
          <w:b/>
        </w:rPr>
        <w:t xml:space="preserve"> περιλαμβάνονται, τα</w:t>
      </w:r>
      <w:r>
        <w:rPr>
          <w:b/>
        </w:rPr>
        <w:t xml:space="preserve"> έξοδα μεταφοράς τους μέχρι την έδρα του </w:t>
      </w:r>
      <w:r w:rsidR="00A66552" w:rsidRPr="00A66552">
        <w:rPr>
          <w:b/>
          <w:color w:val="000000" w:themeColor="text1"/>
        </w:rPr>
        <w:t>ΠΕΔΥ-</w:t>
      </w:r>
      <w:r w:rsidR="00A66552" w:rsidRPr="00A66552">
        <w:rPr>
          <w:b/>
          <w:color w:val="000000" w:themeColor="text1"/>
          <w:lang w:val="en-US"/>
        </w:rPr>
        <w:t>M</w:t>
      </w:r>
      <w:proofErr w:type="spellStart"/>
      <w:r w:rsidR="00A66552" w:rsidRPr="00A66552">
        <w:rPr>
          <w:b/>
          <w:color w:val="000000" w:themeColor="text1"/>
        </w:rPr>
        <w:t>ονάδα</w:t>
      </w:r>
      <w:proofErr w:type="spellEnd"/>
      <w:r w:rsidR="00A66552" w:rsidRPr="00A66552">
        <w:rPr>
          <w:b/>
          <w:color w:val="000000" w:themeColor="text1"/>
        </w:rPr>
        <w:t xml:space="preserve"> Υγείας Χανίων</w:t>
      </w:r>
      <w:r w:rsidR="00A66552" w:rsidRPr="00BC593F">
        <w:t xml:space="preserve"> </w:t>
      </w:r>
      <w:r w:rsidRPr="00EE07F8">
        <w:rPr>
          <w:b/>
        </w:rPr>
        <w:t>καθώς και οι νόμιμες υπέρ τρίτων κρατήσεις.</w:t>
      </w:r>
    </w:p>
    <w:p w:rsidR="00E541F5" w:rsidRDefault="00E541F5" w:rsidP="00E541F5">
      <w:pPr>
        <w:pStyle w:val="CharChar"/>
        <w:ind w:left="-90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Το καύσιμο θα παραδοθεί από τον προμηθευτή </w:t>
      </w:r>
      <w:r w:rsidRPr="00EE07F8">
        <w:rPr>
          <w:rFonts w:ascii="Times New Roman" w:hAnsi="Times New Roman" w:cs="Times New Roman"/>
          <w:sz w:val="24"/>
          <w:szCs w:val="24"/>
        </w:rPr>
        <w:t xml:space="preserve">την </w:t>
      </w:r>
      <w:r>
        <w:rPr>
          <w:rFonts w:ascii="Times New Roman" w:hAnsi="Times New Roman" w:cs="Times New Roman"/>
          <w:sz w:val="24"/>
          <w:szCs w:val="24"/>
        </w:rPr>
        <w:t>ίδια ημέρα υπογραφής της σύμβασης ή το αργότερο την</w:t>
      </w:r>
      <w:r w:rsidRPr="00EE07F8">
        <w:rPr>
          <w:rFonts w:ascii="Times New Roman" w:hAnsi="Times New Roman" w:cs="Times New Roman"/>
          <w:sz w:val="24"/>
          <w:szCs w:val="24"/>
        </w:rPr>
        <w:t xml:space="preserve"> επόμενη </w:t>
      </w:r>
      <w:r>
        <w:rPr>
          <w:rFonts w:ascii="Times New Roman" w:hAnsi="Times New Roman" w:cs="Times New Roman"/>
          <w:sz w:val="24"/>
          <w:szCs w:val="24"/>
        </w:rPr>
        <w:t xml:space="preserve">εργάσιμη </w:t>
      </w:r>
      <w:r w:rsidRPr="00EE07F8">
        <w:rPr>
          <w:rFonts w:ascii="Times New Roman" w:hAnsi="Times New Roman" w:cs="Times New Roman"/>
          <w:sz w:val="24"/>
          <w:szCs w:val="24"/>
        </w:rPr>
        <w:t>ημέρα</w:t>
      </w:r>
      <w:r>
        <w:rPr>
          <w:rFonts w:ascii="Times New Roman" w:hAnsi="Times New Roman" w:cs="Times New Roman"/>
          <w:sz w:val="24"/>
          <w:szCs w:val="24"/>
        </w:rPr>
        <w:t xml:space="preserve"> και η</w:t>
      </w:r>
      <w:r w:rsidRPr="00EE07F8">
        <w:rPr>
          <w:rFonts w:ascii="Times New Roman" w:hAnsi="Times New Roman" w:cs="Times New Roman"/>
          <w:sz w:val="24"/>
          <w:szCs w:val="24"/>
        </w:rPr>
        <w:t xml:space="preserve"> προμήθεια θα γίνε</w:t>
      </w:r>
      <w:r>
        <w:rPr>
          <w:rFonts w:ascii="Times New Roman" w:hAnsi="Times New Roman" w:cs="Times New Roman"/>
          <w:sz w:val="24"/>
          <w:szCs w:val="24"/>
        </w:rPr>
        <w:t>ι εφάπαξ</w:t>
      </w:r>
      <w:r w:rsidRPr="00EE07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με</w:t>
      </w:r>
      <w:r w:rsidRPr="00EE07F8">
        <w:rPr>
          <w:rFonts w:ascii="Times New Roman" w:hAnsi="Times New Roman" w:cs="Times New Roman"/>
          <w:sz w:val="24"/>
          <w:szCs w:val="24"/>
        </w:rPr>
        <w:t xml:space="preserve"> ευθύνη και μέριμνα του προμηθευτή. </w:t>
      </w:r>
    </w:p>
    <w:p w:rsidR="00E541F5" w:rsidRPr="00ED6C1A" w:rsidRDefault="00E541F5" w:rsidP="00E541F5">
      <w:pPr>
        <w:ind w:left="-900" w:right="-180"/>
        <w:jc w:val="both"/>
      </w:pPr>
    </w:p>
    <w:p w:rsidR="00E541F5" w:rsidRPr="00BC593F" w:rsidRDefault="00E541F5" w:rsidP="00E541F5">
      <w:pPr>
        <w:ind w:left="-900" w:right="-180"/>
        <w:jc w:val="both"/>
      </w:pPr>
    </w:p>
    <w:p w:rsidR="00E541F5" w:rsidRDefault="00E541F5" w:rsidP="00E541F5">
      <w:pPr>
        <w:ind w:left="-900" w:right="-180"/>
        <w:jc w:val="both"/>
      </w:pPr>
      <w:r w:rsidRPr="00BD1EA9">
        <w:t>Παρακαλούμε στην γραπτή προσφορά σας να δηλώνετε ρητά, επί ποινή απορρίψεως, ότι αποδέχεστε τους όρους της παρούσας πρόσκλησης, ως παρακάτω:</w:t>
      </w:r>
    </w:p>
    <w:p w:rsidR="00E541F5" w:rsidRPr="00EE07F8" w:rsidRDefault="00E541F5" w:rsidP="00E541F5">
      <w:pPr>
        <w:rPr>
          <w:b/>
        </w:rPr>
      </w:pPr>
    </w:p>
    <w:p w:rsidR="00E541F5" w:rsidRPr="00EE07F8" w:rsidRDefault="00E541F5" w:rsidP="00E541F5">
      <w:pPr>
        <w:pStyle w:val="CharChar"/>
        <w:tabs>
          <w:tab w:val="left" w:pos="180"/>
        </w:tabs>
        <w:ind w:left="-900" w:firstLine="0"/>
        <w:rPr>
          <w:rFonts w:ascii="Times New Roman" w:hAnsi="Times New Roman" w:cs="Times New Roman"/>
          <w:sz w:val="24"/>
          <w:szCs w:val="24"/>
        </w:rPr>
      </w:pPr>
      <w:r w:rsidRPr="00EE07F8">
        <w:rPr>
          <w:rFonts w:ascii="Times New Roman" w:hAnsi="Times New Roman" w:cs="Times New Roman"/>
          <w:sz w:val="24"/>
          <w:szCs w:val="24"/>
        </w:rPr>
        <w:t xml:space="preserve">Ο προμηθευτής εγγυάται την καλή απόδοση του υλικού, η οποία θα αποδεικνύεται κατά τη χρήση του. Σε περίπτωση που κατά τη χρησιμοποίηση των υλικών παρατηρηθεί οποιαδήποτε παρέκκλιση από τις λειτουργικές προδιαγραφές του, </w:t>
      </w:r>
      <w:r>
        <w:rPr>
          <w:rFonts w:ascii="Times New Roman" w:hAnsi="Times New Roman" w:cs="Times New Roman"/>
          <w:sz w:val="24"/>
          <w:szCs w:val="24"/>
        </w:rPr>
        <w:t>η 7</w:t>
      </w:r>
      <w:r w:rsidRPr="00EA1024">
        <w:rPr>
          <w:rFonts w:ascii="Times New Roman" w:hAnsi="Times New Roman" w:cs="Times New Roman"/>
          <w:sz w:val="24"/>
          <w:szCs w:val="24"/>
          <w:vertAlign w:val="superscript"/>
        </w:rPr>
        <w:t>η</w:t>
      </w:r>
      <w:r>
        <w:rPr>
          <w:rFonts w:ascii="Times New Roman" w:hAnsi="Times New Roman" w:cs="Times New Roman"/>
          <w:sz w:val="24"/>
          <w:szCs w:val="24"/>
        </w:rPr>
        <w:t xml:space="preserve"> ΥΠΕ Κρήτης</w:t>
      </w:r>
      <w:r w:rsidRPr="00EE07F8">
        <w:rPr>
          <w:rFonts w:ascii="Times New Roman" w:hAnsi="Times New Roman" w:cs="Times New Roman"/>
          <w:sz w:val="24"/>
          <w:szCs w:val="24"/>
        </w:rPr>
        <w:t xml:space="preserve"> επιφυλάσσεται για κάθε περαιτέρω νόμιμη ενέργεια.</w:t>
      </w:r>
    </w:p>
    <w:p w:rsidR="00E541F5" w:rsidRDefault="00E541F5" w:rsidP="00E541F5">
      <w:pPr>
        <w:pStyle w:val="CharChar"/>
        <w:tabs>
          <w:tab w:val="left" w:pos="180"/>
        </w:tabs>
        <w:ind w:left="-900" w:firstLine="0"/>
        <w:rPr>
          <w:rFonts w:ascii="Times New Roman" w:hAnsi="Times New Roman" w:cs="Times New Roman"/>
          <w:sz w:val="24"/>
          <w:szCs w:val="24"/>
        </w:rPr>
      </w:pPr>
      <w:r w:rsidRPr="00EE07F8">
        <w:rPr>
          <w:rFonts w:ascii="Times New Roman" w:hAnsi="Times New Roman" w:cs="Times New Roman"/>
          <w:sz w:val="24"/>
          <w:szCs w:val="24"/>
        </w:rPr>
        <w:t xml:space="preserve">Επίσης τα είδη που θα παραδίδονται κάθε φορά, σύμφωνα με τις παραγγελίες </w:t>
      </w:r>
      <w:r>
        <w:rPr>
          <w:rFonts w:ascii="Times New Roman" w:hAnsi="Times New Roman" w:cs="Times New Roman"/>
          <w:sz w:val="24"/>
          <w:szCs w:val="24"/>
        </w:rPr>
        <w:t>της 7</w:t>
      </w:r>
      <w:r w:rsidRPr="00EA1024">
        <w:rPr>
          <w:rFonts w:ascii="Times New Roman" w:hAnsi="Times New Roman" w:cs="Times New Roman"/>
          <w:sz w:val="24"/>
          <w:szCs w:val="24"/>
          <w:vertAlign w:val="superscript"/>
        </w:rPr>
        <w:t>ης</w:t>
      </w:r>
      <w:r>
        <w:rPr>
          <w:rFonts w:ascii="Times New Roman" w:hAnsi="Times New Roman" w:cs="Times New Roman"/>
          <w:sz w:val="24"/>
          <w:szCs w:val="24"/>
        </w:rPr>
        <w:t xml:space="preserve"> ΥΠΕ Κρήτης</w:t>
      </w:r>
      <w:r w:rsidRPr="00EE07F8">
        <w:rPr>
          <w:rFonts w:ascii="Times New Roman" w:hAnsi="Times New Roman" w:cs="Times New Roman"/>
          <w:sz w:val="24"/>
          <w:szCs w:val="24"/>
        </w:rPr>
        <w:t xml:space="preserve">, θα πρέπει να ανταποκρίνονται πλήρως στις </w:t>
      </w:r>
      <w:r>
        <w:rPr>
          <w:rFonts w:ascii="Times New Roman" w:hAnsi="Times New Roman" w:cs="Times New Roman"/>
          <w:sz w:val="24"/>
          <w:szCs w:val="24"/>
        </w:rPr>
        <w:t xml:space="preserve">παρακάτω </w:t>
      </w:r>
      <w:r w:rsidRPr="00EE07F8">
        <w:rPr>
          <w:rFonts w:ascii="Times New Roman" w:hAnsi="Times New Roman" w:cs="Times New Roman"/>
          <w:sz w:val="24"/>
          <w:szCs w:val="24"/>
        </w:rPr>
        <w:t xml:space="preserve">τεχνικές προδιαγραφές </w:t>
      </w:r>
      <w:r>
        <w:rPr>
          <w:rFonts w:ascii="Times New Roman" w:hAnsi="Times New Roman" w:cs="Times New Roman"/>
          <w:sz w:val="24"/>
          <w:szCs w:val="24"/>
        </w:rPr>
        <w:t xml:space="preserve">οι οποίες ισχύουν για την προμήθεια καυσίμων και πιο συγκεκριμένα: 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b/>
          <w:sz w:val="24"/>
          <w:szCs w:val="24"/>
        </w:rPr>
      </w:pPr>
      <w:r w:rsidRPr="00033FAA">
        <w:rPr>
          <w:rFonts w:ascii="Times New Roman" w:hAnsi="Times New Roman" w:cs="Times New Roman"/>
          <w:b/>
          <w:sz w:val="24"/>
          <w:szCs w:val="24"/>
        </w:rPr>
        <w:t>Γενική Νομοθεσία: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«Περί συστάσεως του Γ.Χ.Κ.» , Ν. 4328/1929 Φ.Ε.Κ. 272/Α/1929</w:t>
      </w:r>
    </w:p>
    <w:p w:rsidR="00E541F5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lastRenderedPageBreak/>
        <w:t xml:space="preserve">• «Περί κανονισμού της λειτουργίας και των εργασιών του Συμβουλίου της Χημικής Υπηρεσίας», 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3FAA">
        <w:rPr>
          <w:rFonts w:ascii="Times New Roman" w:hAnsi="Times New Roman" w:cs="Times New Roman"/>
          <w:sz w:val="24"/>
          <w:szCs w:val="24"/>
        </w:rPr>
        <w:t>διάταγμα περί κανονισμού  Φ.Ε.Κ.391/Α/1929</w:t>
      </w:r>
    </w:p>
    <w:p w:rsidR="00E541F5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«Περί καθιερώσεως του λίτρου ως μονάδος μετρήσεων ενίων υγρών καυσίμων», Ν.Δ.  193/1969 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3FAA">
        <w:rPr>
          <w:rFonts w:ascii="Times New Roman" w:hAnsi="Times New Roman" w:cs="Times New Roman"/>
          <w:sz w:val="24"/>
          <w:szCs w:val="24"/>
        </w:rPr>
        <w:t>ΦΕΚ 191/Α/1969</w:t>
      </w:r>
    </w:p>
    <w:p w:rsidR="00E541F5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«Περί τελωνειακού κανονισμού του εν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Ασπροπύργω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 Αττικής Κρατικού Διυλιστηρίου 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3FAA">
        <w:rPr>
          <w:rFonts w:ascii="Times New Roman" w:hAnsi="Times New Roman" w:cs="Times New Roman"/>
          <w:sz w:val="24"/>
          <w:szCs w:val="24"/>
        </w:rPr>
        <w:t>Πετρελαίου»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>Υ.Α. 3268/1959 Φ.Ε.Κ. 84/Β/1959</w:t>
      </w:r>
    </w:p>
    <w:p w:rsidR="00E541F5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«Περί τροποποιήσεως διατάξεων τινών του Ν. 4328/1929 "Περί συστάσεως του Γενικού Χημείου 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3FAA">
        <w:rPr>
          <w:rFonts w:ascii="Times New Roman" w:hAnsi="Times New Roman" w:cs="Times New Roman"/>
          <w:sz w:val="24"/>
          <w:szCs w:val="24"/>
        </w:rPr>
        <w:t>του Κράτους" Ν. 115/75 Φ.Ε.Κ. 172/Α/1975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«Περί ανεκτού ορίου σφάλματος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ογκομετρητών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 μεγάλης παροχής υγρών καυσίμων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3FAA">
        <w:rPr>
          <w:rFonts w:ascii="Times New Roman" w:hAnsi="Times New Roman" w:cs="Times New Roman"/>
          <w:sz w:val="24"/>
          <w:szCs w:val="24"/>
        </w:rPr>
        <w:t>Α.B.: 30/76 (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Απόφ.ΥΠΕΜ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 27122/ 1976), Φ.Ε.Κ. 587/Β/1976.</w:t>
      </w:r>
    </w:p>
    <w:p w:rsidR="00E541F5" w:rsidRPr="00033FAA" w:rsidRDefault="00E541F5" w:rsidP="00E541F5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«Όροι και διατυπώσεις εναπόθεσης εφοδίων και εφοδιασμού πλοίων, αεροσκαφών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κ.λ.π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>.»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3FAA">
        <w:rPr>
          <w:rFonts w:ascii="Times New Roman" w:hAnsi="Times New Roman" w:cs="Times New Roman"/>
          <w:sz w:val="24"/>
          <w:szCs w:val="24"/>
        </w:rPr>
        <w:t>Υ.Α.: Τ. 3300/47 Φ.Ε.Κ. 652/Β/1984</w:t>
      </w:r>
    </w:p>
    <w:p w:rsidR="00E541F5" w:rsidRPr="00033FAA" w:rsidRDefault="00E541F5" w:rsidP="00E541F5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«Δειγματοληψίες πετρελαίου και προϊόντων πετρελαίου.», Ν. 1650/86 Φ.Ε.Κ.160/Α/1986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«Προστασία του περιβάλλοντος», Αποφ.Α.Χ.Σ.13/1985 Φ.Ε.Κ. 314/Β/1985</w:t>
      </w:r>
    </w:p>
    <w:p w:rsidR="00E541F5" w:rsidRPr="00033FAA" w:rsidRDefault="00E541F5" w:rsidP="00E541F5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«Τρόπος, όργανα και διαδικασία επιβολής και είσπραξης των διοικητικών προστίμων του άρθρου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>30 του Ν. 1650/86.», Υ.Α.:59388/3363/88,Φ.Ε.Κ. 638/Β/1988</w:t>
      </w:r>
    </w:p>
    <w:p w:rsidR="00E541F5" w:rsidRPr="00033FAA" w:rsidRDefault="00E541F5" w:rsidP="00E541F5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«Κωδικοποίηση Αγορανομικών διατάξεων μέχρι και την 16-2-89.», Α.B.: 14/1989, άρθρα 417-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3FAA">
        <w:rPr>
          <w:rFonts w:ascii="Times New Roman" w:hAnsi="Times New Roman" w:cs="Times New Roman"/>
          <w:sz w:val="24"/>
          <w:szCs w:val="24"/>
        </w:rPr>
        <w:t>436, Φ.Ε.Κ. 343/Β/1989</w:t>
      </w:r>
    </w:p>
    <w:p w:rsidR="00E541F5" w:rsidRPr="00033FAA" w:rsidRDefault="00E541F5" w:rsidP="00E541F5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«Παραδόσεις υγρών καυσίμων από εταιρείες προς πρατήρια μέσω βυτιοφόρων με σφραγισμένα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>διαμερίσματα», Α.B. 10/1992</w:t>
      </w:r>
    </w:p>
    <w:p w:rsidR="00E541F5" w:rsidRPr="00033FAA" w:rsidRDefault="00E541F5" w:rsidP="00E541F5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«Επιτρεπόμενα είδη καυσίμων στις βιομηχανικές, βιοτεχνικές και συναφείς εγκαταστάσεις, στους αποτεφρωτήρες νοσηλευτικών μονάδων και μέτρα για τις ανοικτές εστίες καύσεως»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33FAA">
        <w:rPr>
          <w:rFonts w:ascii="Times New Roman" w:hAnsi="Times New Roman" w:cs="Times New Roman"/>
          <w:sz w:val="24"/>
          <w:szCs w:val="24"/>
        </w:rPr>
        <w:t xml:space="preserve">Υ.Α.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>11535/1993 Φ.Ε.Κ. 328/Β/1993</w:t>
      </w:r>
    </w:p>
    <w:p w:rsidR="00E541F5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«Περί τροποποιήσεως και συμπληρώσεως των διατάξεων του Ν. 1571/85», Ν. 2008/92 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3FAA">
        <w:rPr>
          <w:rFonts w:ascii="Times New Roman" w:hAnsi="Times New Roman" w:cs="Times New Roman"/>
          <w:sz w:val="24"/>
          <w:szCs w:val="24"/>
        </w:rPr>
        <w:t>Φ.Ε.Κ.16/Α/1992</w:t>
      </w:r>
    </w:p>
    <w:p w:rsidR="00E541F5" w:rsidRPr="00033FAA" w:rsidRDefault="00E541F5" w:rsidP="00E541F5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«Εναρμόνιση προς το Κοινοτικό δίκαιο του φορολογικού καθεστώτος των πετ</w:t>
      </w:r>
      <w:r>
        <w:rPr>
          <w:rFonts w:ascii="Times New Roman" w:hAnsi="Times New Roman" w:cs="Times New Roman"/>
          <w:sz w:val="24"/>
          <w:szCs w:val="24"/>
        </w:rPr>
        <w:t xml:space="preserve">ρελαιοειδών </w:t>
      </w:r>
      <w:r w:rsidRPr="00033FAA">
        <w:rPr>
          <w:rFonts w:ascii="Times New Roman" w:hAnsi="Times New Roman" w:cs="Times New Roman"/>
          <w:sz w:val="24"/>
          <w:szCs w:val="24"/>
        </w:rPr>
        <w:t xml:space="preserve">προϊόντων, αλκοόλης και αλκοολούχων ποτών και βιομηχανοποιημένων καπνών και άλλες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>διατάξεις», Ν. 2127/93 Φ.Ε.Κ. 48/Α/1993</w:t>
      </w:r>
    </w:p>
    <w:p w:rsidR="00E541F5" w:rsidRDefault="00E541F5" w:rsidP="00E541F5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«Εργαστηριακή υποστήριξη χημικών υπηρεσιών για τις αναλύσεις υγρών καυσίμων»,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 xml:space="preserve">Υ.Α.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33FAA">
        <w:rPr>
          <w:rFonts w:ascii="Times New Roman" w:hAnsi="Times New Roman" w:cs="Times New Roman"/>
          <w:sz w:val="24"/>
          <w:szCs w:val="24"/>
        </w:rPr>
        <w:t>3014276/0078/1996</w:t>
      </w:r>
    </w:p>
    <w:p w:rsidR="00E541F5" w:rsidRPr="00033FAA" w:rsidRDefault="00E541F5" w:rsidP="00E541F5">
      <w:pPr>
        <w:pStyle w:val="CharChar"/>
        <w:numPr>
          <w:ilvl w:val="0"/>
          <w:numId w:val="1"/>
        </w:numPr>
        <w:tabs>
          <w:tab w:val="clear" w:pos="432"/>
          <w:tab w:val="num" w:pos="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«Καθορισμός της αποζημίωσης για την παροχή υπηρεσιώ</w:t>
      </w:r>
      <w:r>
        <w:rPr>
          <w:rFonts w:ascii="Times New Roman" w:hAnsi="Times New Roman" w:cs="Times New Roman"/>
          <w:sz w:val="24"/>
          <w:szCs w:val="24"/>
        </w:rPr>
        <w:t xml:space="preserve">ν από το ΓΧΚ προς οργανισμούς, </w:t>
      </w:r>
      <w:r w:rsidRPr="00033FAA">
        <w:rPr>
          <w:rFonts w:ascii="Times New Roman" w:hAnsi="Times New Roman" w:cs="Times New Roman"/>
          <w:sz w:val="24"/>
          <w:szCs w:val="24"/>
        </w:rPr>
        <w:t>επιχειρήσεις και ιδιώτες», Κ. Υ. Α. ΑΡΙΘ. 3002640/1552   Φ.Ε.Κ.161/Β/2002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«Έλεγχος της διακίνησης και αποθή</w:t>
      </w:r>
      <w:r>
        <w:rPr>
          <w:rFonts w:ascii="Times New Roman" w:hAnsi="Times New Roman" w:cs="Times New Roman"/>
          <w:sz w:val="24"/>
          <w:szCs w:val="24"/>
        </w:rPr>
        <w:t>κευσης», Ν. 3335 (ΦΕΚ 95/Α/2005)</w:t>
      </w:r>
    </w:p>
    <w:p w:rsidR="00E541F5" w:rsidRPr="00033FAA" w:rsidRDefault="00E541F5" w:rsidP="00E541F5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• «Καθιέρωση διαδικασίας πληροφόρησης στον τομέα των τεχ</w:t>
      </w:r>
      <w:r>
        <w:rPr>
          <w:rFonts w:ascii="Times New Roman" w:hAnsi="Times New Roman" w:cs="Times New Roman"/>
          <w:sz w:val="24"/>
          <w:szCs w:val="24"/>
        </w:rPr>
        <w:t xml:space="preserve">νικών προτύπων και προδιαγραφών </w:t>
      </w:r>
      <w:r w:rsidRPr="00033FAA">
        <w:rPr>
          <w:rFonts w:ascii="Times New Roman" w:hAnsi="Times New Roman" w:cs="Times New Roman"/>
          <w:sz w:val="24"/>
          <w:szCs w:val="24"/>
        </w:rPr>
        <w:t xml:space="preserve">και των κανόνων σχετικά με τις υπηρεσίες της κοινωνίας των </w:t>
      </w:r>
      <w:r w:rsidRPr="00033FAA">
        <w:rPr>
          <w:rFonts w:ascii="Times New Roman" w:hAnsi="Times New Roman" w:cs="Times New Roman"/>
          <w:sz w:val="24"/>
          <w:szCs w:val="24"/>
        </w:rPr>
        <w:lastRenderedPageBreak/>
        <w:t>πληροφοριών σε συμμόρφωση προς την οδηγία 98/34/ΕΚ», Π.B. 39/01 Φ.Ε.Κ 28/Α/2001</w:t>
      </w:r>
    </w:p>
    <w:p w:rsidR="00E541F5" w:rsidRPr="00033FAA" w:rsidRDefault="00E541F5" w:rsidP="00E541F5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«Υγρά καύσιμα- εξέταση με τη διαδικασία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ευαλλοιώτων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 ειδών»,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Α.Χ.Σ.αριθ.548/98 των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33FAA">
        <w:rPr>
          <w:rFonts w:ascii="Times New Roman" w:hAnsi="Times New Roman" w:cs="Times New Roman"/>
          <w:sz w:val="24"/>
          <w:szCs w:val="24"/>
        </w:rPr>
        <w:t>Φ.Ε.Κ 127/Β/1999</w:t>
      </w:r>
    </w:p>
    <w:p w:rsidR="00E541F5" w:rsidRPr="00033FAA" w:rsidRDefault="00E541F5" w:rsidP="00E541F5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• «Εναρμόνιση της Ελληνικής νομοθεσίας προς την οδηγία 1999/32ΕΚ σχετικά με τη μείωση </w:t>
      </w:r>
      <w:r>
        <w:rPr>
          <w:rFonts w:ascii="Times New Roman" w:hAnsi="Times New Roman" w:cs="Times New Roman"/>
          <w:sz w:val="24"/>
          <w:szCs w:val="24"/>
        </w:rPr>
        <w:t>της π</w:t>
      </w:r>
      <w:r w:rsidRPr="00033FAA">
        <w:rPr>
          <w:rFonts w:ascii="Times New Roman" w:hAnsi="Times New Roman" w:cs="Times New Roman"/>
          <w:sz w:val="24"/>
          <w:szCs w:val="24"/>
        </w:rPr>
        <w:t xml:space="preserve">εριεκτικότητας ορισμένων υγρών καυσίμων σε θείο.»,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Α.Χ.Σ.αριθ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340/2000 Φ.Ε.Κ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33FAA">
        <w:rPr>
          <w:rFonts w:ascii="Times New Roman" w:hAnsi="Times New Roman" w:cs="Times New Roman"/>
          <w:sz w:val="24"/>
          <w:szCs w:val="24"/>
        </w:rPr>
        <w:t>22/Β/2001</w:t>
      </w:r>
    </w:p>
    <w:p w:rsidR="00E541F5" w:rsidRPr="00063B21" w:rsidRDefault="00E541F5" w:rsidP="00E541F5">
      <w:pPr>
        <w:pStyle w:val="CharChar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63B21">
        <w:rPr>
          <w:rFonts w:ascii="Times New Roman" w:hAnsi="Times New Roman" w:cs="Times New Roman"/>
          <w:b/>
          <w:sz w:val="24"/>
          <w:szCs w:val="24"/>
        </w:rPr>
        <w:t>Οι ισχύουσες διατάξεις που αφορούν τα καύσιμα είναι οι εξής: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Πετρέλαιο κίνησης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>. ΑΧΣ 355/2000 (Φ.Ε.Κ. 410/Β/2001)</w:t>
      </w:r>
    </w:p>
    <w:p w:rsidR="00E541F5" w:rsidRPr="00033FAA" w:rsidRDefault="00E541F5" w:rsidP="00E541F5">
      <w:pPr>
        <w:pStyle w:val="CharChar"/>
        <w:ind w:left="720" w:hanging="36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Πετρέλαιο θέρμανσης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470/93 (Φ.Ε.Κ. 496/Β/1993) και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 xml:space="preserve">Α.Χ.Σ. 597/94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>(Φ.Ε.Κ. 944/Β/1994).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Πετρέλαιο ναυτιλίας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507/2000 (Φ.Ε.Κ. 484/Β/2001) και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3FAA">
        <w:rPr>
          <w:rFonts w:ascii="Times New Roman" w:hAnsi="Times New Roman" w:cs="Times New Roman"/>
          <w:sz w:val="24"/>
          <w:szCs w:val="24"/>
        </w:rPr>
        <w:t xml:space="preserve">Α.Χ.Σ. 652/96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FAA">
        <w:rPr>
          <w:rFonts w:ascii="Times New Roman" w:hAnsi="Times New Roman" w:cs="Times New Roman"/>
          <w:sz w:val="24"/>
          <w:szCs w:val="24"/>
        </w:rPr>
        <w:t xml:space="preserve">(Φ.Ε.Κ. 17/Β/1996) και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483/94 (Φ.Ε.Κ.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3FAA">
        <w:rPr>
          <w:rFonts w:ascii="Times New Roman" w:hAnsi="Times New Roman" w:cs="Times New Roman"/>
          <w:sz w:val="24"/>
          <w:szCs w:val="24"/>
        </w:rPr>
        <w:t>774/Β/1994)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Αμόλυβδη βενζίνη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>. Α.Χ.Σ. 354/2000 (Φ.Ε.Κ. 410/Β/2001)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Αμόλυβδη βενζίνη 98 ΙΙΟΝ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985/96 (Φ.Ε.Κ. 310/Β/1997) όπως 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33FAA">
        <w:rPr>
          <w:rFonts w:ascii="Times New Roman" w:hAnsi="Times New Roman" w:cs="Times New Roman"/>
          <w:sz w:val="24"/>
          <w:szCs w:val="24"/>
        </w:rPr>
        <w:t xml:space="preserve">τροποποιήθηκε με την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>. Α.Χ.Σ.354/2000 (Φ.Ε.Κ. 410/Β/2001).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Βενζίνη με υποκατάστατο μολύβδου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626/01 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33FAA">
        <w:rPr>
          <w:rFonts w:ascii="Times New Roman" w:hAnsi="Times New Roman" w:cs="Times New Roman"/>
          <w:sz w:val="24"/>
          <w:szCs w:val="24"/>
        </w:rPr>
        <w:t>(Φ.Ε.Κ.1730/Β/2001)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Απόφαση Α.Χ.Σ. 2/2000 (ΦΕΚ 426/Β/2000) για την ποιότητα των καυσίμων 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33FAA">
        <w:rPr>
          <w:rFonts w:ascii="Times New Roman" w:hAnsi="Times New Roman" w:cs="Times New Roman"/>
          <w:sz w:val="24"/>
          <w:szCs w:val="24"/>
        </w:rPr>
        <w:t xml:space="preserve">βενζίνης και ντίζελ όπως έχει τροποποιηθεί με την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237/01 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33FAA">
        <w:rPr>
          <w:rFonts w:ascii="Times New Roman" w:hAnsi="Times New Roman" w:cs="Times New Roman"/>
          <w:sz w:val="24"/>
          <w:szCs w:val="24"/>
        </w:rPr>
        <w:t>(Φ.Ε.Κ.1284/Β/2001).</w:t>
      </w:r>
    </w:p>
    <w:p w:rsidR="00E541F5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>► Προδιαγραφές και μέθοδοι ελέγχου κηροζίνης θέρμανσ</w:t>
      </w:r>
      <w:r>
        <w:rPr>
          <w:rFonts w:ascii="Times New Roman" w:hAnsi="Times New Roman" w:cs="Times New Roman"/>
          <w:sz w:val="24"/>
          <w:szCs w:val="24"/>
        </w:rPr>
        <w:t xml:space="preserve">ης απόφαση Α.Χ.Σ. </w:t>
      </w:r>
    </w:p>
    <w:p w:rsidR="00E541F5" w:rsidRPr="00033FAA" w:rsidRDefault="00E541F5" w:rsidP="00E541F5">
      <w:pPr>
        <w:pStyle w:val="CharCha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467/2003 (ΦΕΚ</w:t>
      </w:r>
      <w:r w:rsidRPr="00033FAA">
        <w:rPr>
          <w:rFonts w:ascii="Times New Roman" w:hAnsi="Times New Roman" w:cs="Times New Roman"/>
          <w:sz w:val="24"/>
          <w:szCs w:val="24"/>
        </w:rPr>
        <w:t>/Β/2003)</w:t>
      </w:r>
    </w:p>
    <w:p w:rsidR="00E541F5" w:rsidRDefault="00E541F5" w:rsidP="00E541F5">
      <w:pPr>
        <w:pStyle w:val="CharChar"/>
        <w:ind w:left="426" w:firstLine="0"/>
        <w:rPr>
          <w:rFonts w:ascii="Times New Roman" w:hAnsi="Times New Roman" w:cs="Times New Roman"/>
          <w:sz w:val="24"/>
          <w:szCs w:val="24"/>
        </w:rPr>
      </w:pPr>
      <w:r w:rsidRPr="00033FAA">
        <w:rPr>
          <w:rFonts w:ascii="Times New Roman" w:hAnsi="Times New Roman" w:cs="Times New Roman"/>
          <w:sz w:val="24"/>
          <w:szCs w:val="24"/>
        </w:rPr>
        <w:t xml:space="preserve">► Προδιαγραφές και μέθοδοι ελέγχου μαζούτ,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 xml:space="preserve">. Α.Χ.Σ. 42/94 (ΦΕΚ 320 /Β/1994) και </w:t>
      </w:r>
      <w:proofErr w:type="spellStart"/>
      <w:r w:rsidRPr="00033FAA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033FAA">
        <w:rPr>
          <w:rFonts w:ascii="Times New Roman" w:hAnsi="Times New Roman" w:cs="Times New Roman"/>
          <w:sz w:val="24"/>
          <w:szCs w:val="24"/>
        </w:rPr>
        <w:t>. Α.Χ.Σ.52 Προδιαγραφές και μέθοδοι ελέγχου υγραερίων κίνησ</w:t>
      </w:r>
      <w:r>
        <w:rPr>
          <w:rFonts w:ascii="Times New Roman" w:hAnsi="Times New Roman" w:cs="Times New Roman"/>
          <w:sz w:val="24"/>
          <w:szCs w:val="24"/>
        </w:rPr>
        <w:t xml:space="preserve">ης, </w:t>
      </w:r>
      <w:proofErr w:type="spellStart"/>
      <w:r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>
        <w:rPr>
          <w:rFonts w:ascii="Times New Roman" w:hAnsi="Times New Roman" w:cs="Times New Roman"/>
          <w:sz w:val="24"/>
          <w:szCs w:val="24"/>
        </w:rPr>
        <w:t>. Α.Χ.Σ. 41/94  (ΦΕΚ320</w:t>
      </w:r>
      <w:r w:rsidRPr="00033FAA">
        <w:rPr>
          <w:rFonts w:ascii="Times New Roman" w:hAnsi="Times New Roman" w:cs="Times New Roman"/>
          <w:sz w:val="24"/>
          <w:szCs w:val="24"/>
        </w:rPr>
        <w:t>/Β/1994).6/95 (ΦΕΚ 887/Β/1996)</w:t>
      </w:r>
    </w:p>
    <w:p w:rsidR="00E541F5" w:rsidRPr="00D43149" w:rsidRDefault="00E541F5" w:rsidP="00E541F5">
      <w:pPr>
        <w:pStyle w:val="CharChar"/>
        <w:ind w:firstLine="0"/>
        <w:rPr>
          <w:rFonts w:ascii="Times New Roman" w:hAnsi="Times New Roman" w:cs="Times New Roman"/>
          <w:sz w:val="24"/>
          <w:szCs w:val="24"/>
        </w:rPr>
      </w:pPr>
      <w:r w:rsidRPr="00EE07F8">
        <w:rPr>
          <w:rFonts w:ascii="Times New Roman" w:hAnsi="Times New Roman" w:cs="Times New Roman"/>
          <w:sz w:val="24"/>
          <w:szCs w:val="24"/>
        </w:rPr>
        <w:t>Σε διαφορετική περίπτωση θα εφαρμόζονται τα αναφερόμενα στο Π.Δ. 118/07, άρθρο 27.</w:t>
      </w:r>
    </w:p>
    <w:p w:rsidR="00E541F5" w:rsidRPr="00BD1EA9" w:rsidRDefault="00E541F5" w:rsidP="00E541F5">
      <w:pPr>
        <w:ind w:left="-900" w:right="-180" w:hanging="540"/>
        <w:jc w:val="both"/>
      </w:pPr>
    </w:p>
    <w:p w:rsidR="00E541F5" w:rsidRDefault="00E541F5" w:rsidP="00E541F5">
      <w:pPr>
        <w:ind w:left="-900" w:right="-180" w:hanging="540"/>
        <w:jc w:val="both"/>
        <w:rPr>
          <w:sz w:val="22"/>
          <w:szCs w:val="22"/>
        </w:rPr>
      </w:pPr>
    </w:p>
    <w:p w:rsidR="00E541F5" w:rsidRDefault="00E541F5" w:rsidP="00E541F5">
      <w:pPr>
        <w:ind w:left="-900" w:right="-180" w:hanging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</w:p>
    <w:p w:rsidR="00E541F5" w:rsidRPr="00977475" w:rsidRDefault="00E541F5" w:rsidP="00E541F5">
      <w:pPr>
        <w:ind w:left="-900" w:right="-180" w:hanging="540"/>
        <w:jc w:val="both"/>
        <w:rPr>
          <w:b/>
        </w:rPr>
      </w:pPr>
      <w:r w:rsidRPr="002D5AF4">
        <w:rPr>
          <w:color w:val="FF0000"/>
          <w:sz w:val="22"/>
          <w:szCs w:val="22"/>
        </w:rPr>
        <w:t xml:space="preserve">                                                                                     </w:t>
      </w:r>
      <w:r>
        <w:rPr>
          <w:color w:val="FF0000"/>
          <w:sz w:val="22"/>
          <w:szCs w:val="22"/>
        </w:rPr>
        <w:t xml:space="preserve">      </w:t>
      </w:r>
      <w:r w:rsidRPr="002D5AF4">
        <w:rPr>
          <w:color w:val="FF0000"/>
          <w:sz w:val="22"/>
          <w:szCs w:val="22"/>
        </w:rPr>
        <w:t xml:space="preserve">             </w:t>
      </w:r>
      <w:r w:rsidR="00A66552" w:rsidRPr="00A66552">
        <w:rPr>
          <w:b/>
          <w:color w:val="000000" w:themeColor="text1"/>
          <w:sz w:val="22"/>
          <w:szCs w:val="22"/>
        </w:rPr>
        <w:t>Ο</w:t>
      </w:r>
      <w:r w:rsidRPr="00977475">
        <w:rPr>
          <w:b/>
        </w:rPr>
        <w:t xml:space="preserve">  Δ/ΝΤ</w:t>
      </w:r>
      <w:r w:rsidR="00A66552">
        <w:rPr>
          <w:b/>
        </w:rPr>
        <w:t>ΗΣ</w:t>
      </w:r>
      <w:r w:rsidRPr="00977475">
        <w:rPr>
          <w:b/>
        </w:rPr>
        <w:t xml:space="preserve">  ΤΟΥ</w:t>
      </w:r>
    </w:p>
    <w:p w:rsidR="00A66552" w:rsidRPr="00F911A0" w:rsidRDefault="00A66552" w:rsidP="00A66552">
      <w:pPr>
        <w:ind w:left="-108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                                    </w:t>
      </w:r>
      <w:r w:rsidR="00B93988" w:rsidRPr="00B93988">
        <w:rPr>
          <w:b/>
          <w:color w:val="000000" w:themeColor="text1"/>
        </w:rPr>
        <w:t xml:space="preserve">       </w:t>
      </w:r>
      <w:r>
        <w:rPr>
          <w:b/>
          <w:color w:val="000000" w:themeColor="text1"/>
        </w:rPr>
        <w:t xml:space="preserve">    </w:t>
      </w:r>
      <w:r w:rsidRPr="00F911A0">
        <w:rPr>
          <w:b/>
          <w:color w:val="000000" w:themeColor="text1"/>
        </w:rPr>
        <w:t>ΠΕΔΥ – ΜΟΝΑΔΑ ΥΓΕΙΑΣ ΧΑΝΙΩΝ</w:t>
      </w:r>
    </w:p>
    <w:p w:rsidR="00E541F5" w:rsidRPr="00977475" w:rsidRDefault="00E541F5" w:rsidP="00E541F5">
      <w:pPr>
        <w:ind w:left="-900" w:right="-180" w:hanging="540"/>
        <w:jc w:val="both"/>
        <w:rPr>
          <w:b/>
        </w:rPr>
      </w:pPr>
    </w:p>
    <w:p w:rsidR="00E541F5" w:rsidRPr="00977475" w:rsidRDefault="00E541F5" w:rsidP="00E541F5">
      <w:pPr>
        <w:ind w:left="-900" w:right="-180" w:hanging="540"/>
        <w:jc w:val="both"/>
        <w:rPr>
          <w:b/>
        </w:rPr>
      </w:pPr>
    </w:p>
    <w:p w:rsidR="00E541F5" w:rsidRPr="00D50731" w:rsidRDefault="00E541F5" w:rsidP="00E541F5">
      <w:pPr>
        <w:ind w:left="-900" w:right="-180" w:hanging="540"/>
        <w:jc w:val="both"/>
        <w:rPr>
          <w:b/>
          <w:color w:val="000000" w:themeColor="text1"/>
        </w:rPr>
      </w:pPr>
      <w:r w:rsidRPr="00593228">
        <w:rPr>
          <w:b/>
          <w:color w:val="FF0000"/>
        </w:rPr>
        <w:t xml:space="preserve">                                                                                  </w:t>
      </w:r>
      <w:r w:rsidR="00B93988" w:rsidRPr="00B93988">
        <w:rPr>
          <w:b/>
          <w:color w:val="FF0000"/>
        </w:rPr>
        <w:t xml:space="preserve">   </w:t>
      </w:r>
      <w:r w:rsidRPr="00593228">
        <w:rPr>
          <w:b/>
          <w:color w:val="FF0000"/>
        </w:rPr>
        <w:t xml:space="preserve">          </w:t>
      </w:r>
      <w:r w:rsidR="00D50731" w:rsidRPr="00D50731">
        <w:rPr>
          <w:b/>
          <w:color w:val="000000" w:themeColor="text1"/>
        </w:rPr>
        <w:t>ΔΡΟΥΤΣΟΣ   ΣΩΤΗΡΙΟΣ</w:t>
      </w:r>
      <w:r w:rsidRPr="00D50731">
        <w:rPr>
          <w:b/>
          <w:color w:val="000000" w:themeColor="text1"/>
        </w:rPr>
        <w:t xml:space="preserve">  </w:t>
      </w:r>
    </w:p>
    <w:p w:rsidR="00E541F5" w:rsidRPr="00977475" w:rsidRDefault="00E541F5" w:rsidP="00E541F5">
      <w:pPr>
        <w:ind w:left="-900" w:right="-180" w:hanging="540"/>
        <w:jc w:val="both"/>
        <w:rPr>
          <w:b/>
        </w:rPr>
      </w:pPr>
      <w:r w:rsidRPr="00977475">
        <w:rPr>
          <w:b/>
        </w:rPr>
        <w:t xml:space="preserve">                      </w:t>
      </w:r>
    </w:p>
    <w:p w:rsidR="00E541F5" w:rsidRPr="005C7500" w:rsidRDefault="00E541F5" w:rsidP="00E541F5">
      <w:pPr>
        <w:ind w:left="-900" w:right="-180" w:hanging="540"/>
        <w:jc w:val="both"/>
        <w:rPr>
          <w:color w:val="FF0000"/>
          <w:sz w:val="22"/>
          <w:szCs w:val="22"/>
        </w:rPr>
      </w:pPr>
      <w:r w:rsidRPr="005C7500">
        <w:rPr>
          <w:color w:val="FF0000"/>
          <w:sz w:val="22"/>
          <w:szCs w:val="22"/>
        </w:rPr>
        <w:t xml:space="preserve">       </w:t>
      </w:r>
    </w:p>
    <w:p w:rsidR="00E541F5" w:rsidRDefault="00E541F5" w:rsidP="00E541F5">
      <w:pPr>
        <w:jc w:val="both"/>
        <w:rPr>
          <w:b/>
        </w:rPr>
      </w:pPr>
    </w:p>
    <w:p w:rsidR="00E541F5" w:rsidRDefault="00E541F5" w:rsidP="00E541F5">
      <w:pPr>
        <w:jc w:val="both"/>
        <w:rPr>
          <w:b/>
        </w:rPr>
      </w:pPr>
    </w:p>
    <w:p w:rsidR="00E541F5" w:rsidRDefault="00E541F5" w:rsidP="00E541F5">
      <w:pPr>
        <w:jc w:val="both"/>
        <w:rPr>
          <w:b/>
        </w:rPr>
      </w:pPr>
    </w:p>
    <w:p w:rsidR="00E541F5" w:rsidRDefault="00E541F5" w:rsidP="00E541F5">
      <w:pPr>
        <w:jc w:val="both"/>
        <w:rPr>
          <w:b/>
        </w:rPr>
      </w:pPr>
    </w:p>
    <w:p w:rsidR="00E541F5" w:rsidRDefault="00E541F5" w:rsidP="00E541F5">
      <w:pPr>
        <w:jc w:val="both"/>
        <w:rPr>
          <w:b/>
        </w:rPr>
      </w:pPr>
    </w:p>
    <w:p w:rsidR="00E541F5" w:rsidRDefault="00E541F5" w:rsidP="00E541F5">
      <w:pPr>
        <w:jc w:val="both"/>
        <w:rPr>
          <w:b/>
        </w:rPr>
      </w:pPr>
    </w:p>
    <w:sectPr w:rsidR="00E541F5" w:rsidSect="00ED0677">
      <w:footerReference w:type="even" r:id="rId8"/>
      <w:footerReference w:type="default" r:id="rId9"/>
      <w:pgSz w:w="11906" w:h="16838"/>
      <w:pgMar w:top="89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FA3" w:rsidRDefault="00CB0FA3" w:rsidP="00CB0FA3">
      <w:r>
        <w:separator/>
      </w:r>
    </w:p>
  </w:endnote>
  <w:endnote w:type="continuationSeparator" w:id="0">
    <w:p w:rsidR="00CB0FA3" w:rsidRDefault="00CB0FA3" w:rsidP="00CB0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E" w:rsidRDefault="00CB0FA3" w:rsidP="00931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705B0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A356E" w:rsidRDefault="00B93988" w:rsidP="00D34D5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E" w:rsidRDefault="00CB0FA3" w:rsidP="00931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705B0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93988">
      <w:rPr>
        <w:rStyle w:val="a4"/>
        <w:noProof/>
      </w:rPr>
      <w:t>3</w:t>
    </w:r>
    <w:r>
      <w:rPr>
        <w:rStyle w:val="a4"/>
      </w:rPr>
      <w:fldChar w:fldCharType="end"/>
    </w:r>
  </w:p>
  <w:p w:rsidR="001A356E" w:rsidRDefault="00B93988" w:rsidP="00D34D5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FA3" w:rsidRDefault="00CB0FA3" w:rsidP="00CB0FA3">
      <w:r>
        <w:separator/>
      </w:r>
    </w:p>
  </w:footnote>
  <w:footnote w:type="continuationSeparator" w:id="0">
    <w:p w:rsidR="00CB0FA3" w:rsidRDefault="00CB0FA3" w:rsidP="00CB0F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069A0"/>
    <w:multiLevelType w:val="hybridMultilevel"/>
    <w:tmpl w:val="C9F0B870"/>
    <w:lvl w:ilvl="0" w:tplc="0408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41F5"/>
    <w:rsid w:val="001129C5"/>
    <w:rsid w:val="004D113C"/>
    <w:rsid w:val="00705B00"/>
    <w:rsid w:val="00A66552"/>
    <w:rsid w:val="00B93988"/>
    <w:rsid w:val="00CB0FA3"/>
    <w:rsid w:val="00D50731"/>
    <w:rsid w:val="00D90BC9"/>
    <w:rsid w:val="00E541F5"/>
    <w:rsid w:val="00F911A0"/>
    <w:rsid w:val="00F97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rsid w:val="00E541F5"/>
    <w:rPr>
      <w:rFonts w:cs="Times New Roman"/>
      <w:color w:val="0000FF"/>
      <w:u w:val="single"/>
    </w:rPr>
  </w:style>
  <w:style w:type="paragraph" w:styleId="a3">
    <w:name w:val="footer"/>
    <w:basedOn w:val="a"/>
    <w:link w:val="Char"/>
    <w:uiPriority w:val="99"/>
    <w:rsid w:val="00E541F5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uiPriority w:val="99"/>
    <w:rsid w:val="00E541F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page number"/>
    <w:basedOn w:val="a0"/>
    <w:uiPriority w:val="99"/>
    <w:rsid w:val="00E541F5"/>
    <w:rPr>
      <w:rFonts w:cs="Times New Roman"/>
    </w:rPr>
  </w:style>
  <w:style w:type="paragraph" w:customStyle="1" w:styleId="CharChar">
    <w:name w:val="Δ_Σ_ΣΩΜΑ Char Char"/>
    <w:basedOn w:val="a"/>
    <w:link w:val="CharCharChar"/>
    <w:rsid w:val="00E541F5"/>
    <w:pPr>
      <w:widowControl w:val="0"/>
      <w:autoSpaceDE w:val="0"/>
      <w:autoSpaceDN w:val="0"/>
      <w:adjustRightInd w:val="0"/>
      <w:spacing w:before="60" w:line="276" w:lineRule="auto"/>
      <w:ind w:firstLine="425"/>
      <w:jc w:val="both"/>
    </w:pPr>
    <w:rPr>
      <w:rFonts w:ascii="Calibri" w:hAnsi="Calibri" w:cs="Arial"/>
      <w:sz w:val="22"/>
      <w:szCs w:val="22"/>
    </w:rPr>
  </w:style>
  <w:style w:type="character" w:customStyle="1" w:styleId="CharCharChar">
    <w:name w:val="Δ_Σ_ΣΩΜΑ Char Char Char"/>
    <w:basedOn w:val="a0"/>
    <w:link w:val="CharChar"/>
    <w:locked/>
    <w:rsid w:val="00E541F5"/>
    <w:rPr>
      <w:rFonts w:ascii="Calibri" w:eastAsia="Times New Roman" w:hAnsi="Calibri" w:cs="Arial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E541F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E541F5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1023</Words>
  <Characters>5526</Characters>
  <Application>Microsoft Office Word</Application>
  <DocSecurity>0</DocSecurity>
  <Lines>46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ekupriwtaki</cp:lastModifiedBy>
  <cp:revision>5</cp:revision>
  <dcterms:created xsi:type="dcterms:W3CDTF">2015-12-04T06:33:00Z</dcterms:created>
  <dcterms:modified xsi:type="dcterms:W3CDTF">2015-12-04T07:37:00Z</dcterms:modified>
</cp:coreProperties>
</file>